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CB" w:rsidRDefault="00B31BCB"/>
    <w:tbl>
      <w:tblPr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462"/>
        <w:gridCol w:w="2051"/>
        <w:gridCol w:w="3282"/>
        <w:gridCol w:w="4006"/>
      </w:tblGrid>
      <w:tr w:rsidR="00B31BCB" w:rsidRPr="00162828" w:rsidTr="00B31BCB">
        <w:trPr>
          <w:trHeight w:val="891"/>
        </w:trPr>
        <w:tc>
          <w:tcPr>
            <w:tcW w:w="2976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B31BCB" w:rsidRPr="00162828" w:rsidRDefault="00443F77" w:rsidP="004F593F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 wp14:anchorId="6A431D43">
                  <wp:extent cx="1823085" cy="67056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5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1BCB" w:rsidRPr="00162828" w:rsidRDefault="000A2727" w:rsidP="004F593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INNOVATIVE THINKING</w:t>
            </w:r>
          </w:p>
        </w:tc>
        <w:tc>
          <w:tcPr>
            <w:tcW w:w="40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162828">
              <w:rPr>
                <w:rFonts w:ascii="Rockwell" w:hAnsi="Rockwell"/>
                <w:sz w:val="32"/>
                <w:szCs w:val="40"/>
              </w:rPr>
              <w:t xml:space="preserve">PROGRAM: </w:t>
            </w:r>
            <w:r w:rsidR="00DD2B19">
              <w:rPr>
                <w:rFonts w:ascii="Rockwell" w:hAnsi="Rockwell"/>
                <w:sz w:val="32"/>
                <w:szCs w:val="40"/>
              </w:rPr>
              <w:t xml:space="preserve">  </w:t>
            </w:r>
            <w:r w:rsidR="00C20DDE">
              <w:rPr>
                <w:rFonts w:ascii="Rockwell" w:hAnsi="Rockwell"/>
                <w:sz w:val="36"/>
                <w:szCs w:val="44"/>
              </w:rPr>
              <w:t>PhD ACC</w:t>
            </w:r>
          </w:p>
        </w:tc>
      </w:tr>
      <w:tr w:rsidR="00B31BCB" w:rsidRPr="00162828" w:rsidTr="00B31BCB">
        <w:trPr>
          <w:trHeight w:val="815"/>
        </w:trPr>
        <w:tc>
          <w:tcPr>
            <w:tcW w:w="2976" w:type="dxa"/>
            <w:tcBorders>
              <w:bottom w:val="single" w:sz="4" w:space="0" w:color="000000"/>
            </w:tcBorders>
          </w:tcPr>
          <w:p w:rsidR="00B31BCB" w:rsidRPr="00162828" w:rsidRDefault="00B31BCB" w:rsidP="004F593F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162828">
              <w:rPr>
                <w:b/>
                <w:bCs/>
                <w:sz w:val="32"/>
                <w:szCs w:val="40"/>
              </w:rPr>
              <w:t>Course Number:</w:t>
            </w:r>
          </w:p>
          <w:p w:rsidR="00B31BCB" w:rsidRPr="00162828" w:rsidRDefault="00B31BCB" w:rsidP="004F593F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B31BCB" w:rsidRPr="00162828" w:rsidRDefault="00B31BCB" w:rsidP="004F593F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162828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462" w:type="dxa"/>
            <w:tcBorders>
              <w:bottom w:val="single" w:sz="4" w:space="0" w:color="000000"/>
              <w:right w:val="nil"/>
            </w:tcBorders>
          </w:tcPr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43F77">
              <w:rPr>
                <w:rFonts w:cs="Arial"/>
                <w:sz w:val="16"/>
              </w:rPr>
            </w:r>
            <w:r w:rsidR="00443F77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Pr="00162828">
              <w:rPr>
                <w:rFonts w:cs="Tahoma"/>
                <w:sz w:val="20"/>
                <w:szCs w:val="20"/>
              </w:rPr>
              <w:t xml:space="preserve">  Thesis</w:t>
            </w: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43F77">
              <w:rPr>
                <w:rFonts w:cs="Arial"/>
                <w:sz w:val="16"/>
              </w:rPr>
            </w:r>
            <w:r w:rsidR="00443F77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Pr="00162828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051" w:type="dxa"/>
            <w:tcBorders>
              <w:left w:val="nil"/>
              <w:bottom w:val="single" w:sz="4" w:space="0" w:color="000000"/>
              <w:right w:val="nil"/>
            </w:tcBorders>
          </w:tcPr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43F77">
              <w:rPr>
                <w:rFonts w:cs="Arial"/>
                <w:sz w:val="16"/>
              </w:rPr>
            </w:r>
            <w:r w:rsidR="00443F77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Pr="00162828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43F77">
              <w:rPr>
                <w:rFonts w:cs="Arial"/>
                <w:sz w:val="16"/>
              </w:rPr>
            </w:r>
            <w:r w:rsidR="00443F77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Pr="00162828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282" w:type="dxa"/>
            <w:tcBorders>
              <w:left w:val="nil"/>
              <w:bottom w:val="single" w:sz="4" w:space="0" w:color="000000"/>
            </w:tcBorders>
          </w:tcPr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443F77">
              <w:rPr>
                <w:rFonts w:cs="Arial"/>
                <w:sz w:val="16"/>
              </w:rPr>
            </w:r>
            <w:r w:rsidR="00443F77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Pr="00162828">
              <w:rPr>
                <w:rFonts w:cs="Tahoma"/>
                <w:sz w:val="20"/>
                <w:szCs w:val="20"/>
              </w:rPr>
              <w:t xml:space="preserve">  Other: </w:t>
            </w: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>
              <w:rPr>
                <w:rFonts w:cs="Tahoma"/>
                <w:sz w:val="20"/>
                <w:szCs w:val="20"/>
              </w:rPr>
              <w:t>______________________________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</w:tcPr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</w:pPr>
            <w:r w:rsidRPr="00162828">
              <w:rPr>
                <w:b/>
                <w:bCs/>
              </w:rPr>
              <w:t>Acad. Year:</w:t>
            </w:r>
            <w:r w:rsidRPr="00162828">
              <w:t xml:space="preserve"> _____________</w:t>
            </w:r>
            <w:r w:rsidR="0015460A">
              <w:t>________</w:t>
            </w:r>
            <w:r w:rsidRPr="00162828">
              <w:t>__</w:t>
            </w: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B31BCB" w:rsidRPr="00162828" w:rsidRDefault="00B31BCB" w:rsidP="004F593F">
            <w:pPr>
              <w:tabs>
                <w:tab w:val="left" w:pos="0"/>
              </w:tabs>
              <w:spacing w:after="0" w:line="240" w:lineRule="auto"/>
            </w:pPr>
            <w:r w:rsidRPr="00162828">
              <w:rPr>
                <w:b/>
                <w:bCs/>
              </w:rPr>
              <w:t>Semester:</w:t>
            </w:r>
            <w:r w:rsidRPr="00162828">
              <w:t xml:space="preserve">  ____________</w:t>
            </w:r>
            <w:r w:rsidR="0015460A">
              <w:t>________</w:t>
            </w:r>
            <w:r w:rsidRPr="00162828">
              <w:t>____</w:t>
            </w:r>
          </w:p>
        </w:tc>
      </w:tr>
    </w:tbl>
    <w:p w:rsidR="00B31BCB" w:rsidRPr="00B227BA" w:rsidRDefault="00B31BCB" w:rsidP="00B31BCB">
      <w:pPr>
        <w:tabs>
          <w:tab w:val="center" w:pos="6521"/>
        </w:tabs>
        <w:rPr>
          <w:b/>
          <w:bCs/>
          <w:sz w:val="2"/>
          <w:szCs w:val="2"/>
        </w:rPr>
      </w:pPr>
    </w:p>
    <w:p w:rsidR="00B31BCB" w:rsidRDefault="00B31BCB" w:rsidP="00B31BCB">
      <w:pPr>
        <w:tabs>
          <w:tab w:val="center" w:pos="6521"/>
        </w:tabs>
      </w:pPr>
      <w:r w:rsidRPr="007B1411">
        <w:rPr>
          <w:b/>
          <w:bCs/>
        </w:rPr>
        <w:t>Assessor Name:</w:t>
      </w:r>
      <w:r>
        <w:t xml:space="preserve">   ______________________________________________________________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___________________________________________________</w:t>
      </w:r>
    </w:p>
    <w:p w:rsidR="00B31BCB" w:rsidRDefault="00B31BCB" w:rsidP="00B31BCB">
      <w:pPr>
        <w:tabs>
          <w:tab w:val="center" w:pos="6521"/>
        </w:tabs>
      </w:pPr>
      <w:r w:rsidRPr="007B1411">
        <w:rPr>
          <w:b/>
          <w:bCs/>
        </w:rPr>
        <w:t>Student Name:</w:t>
      </w:r>
      <w:r>
        <w:t xml:space="preserve">   ______________________________________________________________    </w:t>
      </w:r>
      <w:r w:rsidRPr="007B1411">
        <w:rPr>
          <w:b/>
          <w:bCs/>
        </w:rPr>
        <w:t>Student ID:</w:t>
      </w:r>
      <w:r>
        <w:t xml:space="preserve">  _______________________________________________</w:t>
      </w:r>
    </w:p>
    <w:tbl>
      <w:tblPr>
        <w:tblpPr w:leftFromText="180" w:rightFromText="180" w:vertAnchor="text" w:horzAnchor="margin" w:tblpY="71"/>
        <w:tblW w:w="498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3"/>
        <w:gridCol w:w="3154"/>
        <w:gridCol w:w="3154"/>
        <w:gridCol w:w="3154"/>
        <w:gridCol w:w="3154"/>
      </w:tblGrid>
      <w:tr w:rsidR="00B31BCB" w:rsidRPr="00162828" w:rsidTr="004F593F">
        <w:trPr>
          <w:trHeight w:hRule="exact" w:val="756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D9D9D9" w:themeFill="background1" w:themeFillShade="D9"/>
          </w:tcPr>
          <w:p w:rsidR="00B31BCB" w:rsidRPr="00D37AD9" w:rsidRDefault="00B31BCB" w:rsidP="004F593F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sz w:val="20"/>
                <w:szCs w:val="20"/>
              </w:rPr>
            </w:pPr>
            <w:r w:rsidRPr="00D37AD9">
              <w:rPr>
                <w:rFonts w:ascii="Verdana" w:hAnsi="Verdana" w:cs="Garamond-Bold"/>
                <w:b/>
                <w:bCs/>
                <w:i/>
                <w:iCs/>
                <w:sz w:val="20"/>
                <w:szCs w:val="20"/>
              </w:rPr>
              <w:t xml:space="preserve">                      Results </w:t>
            </w:r>
          </w:p>
          <w:p w:rsidR="00B31BCB" w:rsidRPr="00D37AD9" w:rsidRDefault="00B31BCB" w:rsidP="004F593F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sz w:val="28"/>
              </w:rPr>
            </w:pPr>
            <w:r w:rsidRPr="00D37AD9">
              <w:rPr>
                <w:rFonts w:ascii="Verdana" w:hAnsi="Verdana" w:cs="Garamond-Bold"/>
                <w:b/>
                <w:bCs/>
                <w:i/>
                <w:iCs/>
                <w:sz w:val="20"/>
                <w:szCs w:val="20"/>
              </w:rPr>
              <w:t>Criteria</w:t>
            </w:r>
            <w:r w:rsidRPr="00D37AD9">
              <w:rPr>
                <w:rFonts w:ascii="Verdana" w:hAnsi="Verdana" w:cs="Garamond-Bold"/>
                <w:i/>
                <w:iCs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bottom"/>
          </w:tcPr>
          <w:p w:rsidR="00B31BCB" w:rsidRPr="00D37AD9" w:rsidRDefault="000A359F" w:rsidP="004B36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Garamond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-Bold"/>
                <w:b/>
                <w:bCs/>
                <w:sz w:val="20"/>
                <w:szCs w:val="20"/>
              </w:rPr>
              <w:t>4 (</w:t>
            </w:r>
            <w:r>
              <w:rPr>
                <w:rFonts w:ascii="Verdana" w:hAnsi="Verdana" w:cs="Angsana New"/>
                <w:b/>
                <w:bCs/>
                <w:sz w:val="20"/>
                <w:szCs w:val="25"/>
              </w:rPr>
              <w:t>Excellent</w:t>
            </w:r>
            <w:r w:rsidR="00B31BCB" w:rsidRPr="00D37AD9">
              <w:rPr>
                <w:rFonts w:ascii="Verdana" w:hAnsi="Verdana" w:cs="Garamond-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bottom"/>
          </w:tcPr>
          <w:p w:rsidR="00B31BCB" w:rsidRPr="00D37AD9" w:rsidRDefault="000A359F" w:rsidP="004B36F2">
            <w:pPr>
              <w:tabs>
                <w:tab w:val="left" w:pos="-95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Garamond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-Bold"/>
                <w:b/>
                <w:bCs/>
                <w:sz w:val="20"/>
                <w:szCs w:val="20"/>
              </w:rPr>
              <w:t>3 (Good</w:t>
            </w:r>
            <w:r w:rsidR="00B31BCB" w:rsidRPr="00D37AD9">
              <w:rPr>
                <w:rFonts w:ascii="Verdana" w:hAnsi="Verdana" w:cs="Garamond-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bottom"/>
          </w:tcPr>
          <w:p w:rsidR="00B31BCB" w:rsidRPr="00D37AD9" w:rsidRDefault="00B31BCB" w:rsidP="004B36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Garamond-Bold"/>
                <w:b/>
                <w:bCs/>
                <w:sz w:val="20"/>
                <w:szCs w:val="20"/>
              </w:rPr>
            </w:pPr>
            <w:r w:rsidRPr="00D37AD9">
              <w:rPr>
                <w:rFonts w:ascii="Verdana" w:hAnsi="Verdana" w:cs="Garamond-Bold"/>
                <w:b/>
                <w:bCs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bottom"/>
          </w:tcPr>
          <w:p w:rsidR="00B31BCB" w:rsidRPr="00D37AD9" w:rsidRDefault="00B31BCB" w:rsidP="004F59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Garamond-Bold"/>
                <w:b/>
                <w:bCs/>
                <w:sz w:val="20"/>
                <w:szCs w:val="20"/>
              </w:rPr>
            </w:pPr>
            <w:r w:rsidRPr="00D37AD9">
              <w:rPr>
                <w:rFonts w:ascii="Verdana" w:hAnsi="Verdana" w:cs="Garamond-Bold"/>
                <w:b/>
                <w:bCs/>
                <w:sz w:val="20"/>
                <w:szCs w:val="20"/>
              </w:rPr>
              <w:t>1 (Improvement Needed)</w:t>
            </w:r>
          </w:p>
        </w:tc>
      </w:tr>
      <w:tr w:rsidR="00B31BCB" w:rsidRPr="00162828" w:rsidTr="00DD2B19">
        <w:trPr>
          <w:trHeight w:hRule="exact" w:val="1878"/>
        </w:trPr>
        <w:tc>
          <w:tcPr>
            <w:tcW w:w="1000" w:type="pct"/>
            <w:shd w:val="clear" w:color="auto" w:fill="auto"/>
            <w:vAlign w:val="center"/>
          </w:tcPr>
          <w:p w:rsidR="00B31BCB" w:rsidRPr="00FA6858" w:rsidRDefault="00B31BCB" w:rsidP="0037608A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FA6858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Defin</w:t>
            </w: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ing</w:t>
            </w:r>
            <w:r w:rsidRPr="00FA6858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and Develop</w:t>
            </w: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ing</w:t>
            </w:r>
            <w:r w:rsidRPr="00FA6858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Research Question</w:t>
            </w: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s </w:t>
            </w:r>
          </w:p>
        </w:tc>
        <w:tc>
          <w:tcPr>
            <w:tcW w:w="1000" w:type="pct"/>
            <w:shd w:val="clear" w:color="auto" w:fill="auto"/>
          </w:tcPr>
          <w:p w:rsidR="00B31BCB" w:rsidRDefault="00B31BCB" w:rsidP="004F593F">
            <w:pP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872490</wp:posOffset>
                  </wp:positionV>
                  <wp:extent cx="228600" cy="180975"/>
                  <wp:effectExtent l="0" t="0" r="0" b="952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The student can advance the frontier of the existing literature in an innovative way when defining and developing </w:t>
            </w:r>
            <w:r w:rsidRPr="00FA6858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research question</w:t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s, resulting in unique research questions</w:t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. </w:t>
            </w:r>
          </w:p>
          <w:p w:rsidR="00B31BCB" w:rsidRPr="00FA6858" w:rsidRDefault="00B31BCB" w:rsidP="004F593F">
            <w:pPr>
              <w:rPr>
                <w:rFonts w:ascii="Verdana" w:hAnsi="Verdana" w:cs="Arial"/>
                <w:noProof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pct"/>
            <w:shd w:val="clear" w:color="auto" w:fill="auto"/>
          </w:tcPr>
          <w:p w:rsidR="00B31BCB" w:rsidRPr="00FA6858" w:rsidRDefault="00B31BCB" w:rsidP="004F593F">
            <w:pP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872490</wp:posOffset>
                  </wp:positionV>
                  <wp:extent cx="228600" cy="180975"/>
                  <wp:effectExtent l="0" t="0" r="0" b="952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The student can extend the existing literature when defining and developing </w:t>
            </w:r>
            <w:r w:rsidRPr="00FA6858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research question</w:t>
            </w:r>
            <w:r w:rsidR="006503D1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s, and potential contributions are significant</w:t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. </w:t>
            </w:r>
          </w:p>
          <w:p w:rsidR="00B31BCB" w:rsidRPr="00FA6858" w:rsidRDefault="00B31BCB" w:rsidP="004F59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B31BCB" w:rsidRPr="00FA6858" w:rsidRDefault="004414FA" w:rsidP="006503D1">
            <w:pP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683DC010" wp14:editId="23FE11DC">
                  <wp:simplePos x="0" y="0"/>
                  <wp:positionH relativeFrom="column">
                    <wp:posOffset>1521680</wp:posOffset>
                  </wp:positionH>
                  <wp:positionV relativeFrom="paragraph">
                    <wp:posOffset>887730</wp:posOffset>
                  </wp:positionV>
                  <wp:extent cx="228600" cy="1809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The student can extend the existing literature when defining and developing research questions,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but</w:t>
            </w:r>
            <w:r w:rsidR="006503D1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potential contributions remain marginal.</w:t>
            </w:r>
          </w:p>
        </w:tc>
        <w:tc>
          <w:tcPr>
            <w:tcW w:w="1000" w:type="pct"/>
            <w:shd w:val="clear" w:color="auto" w:fill="auto"/>
          </w:tcPr>
          <w:p w:rsidR="00B31BCB" w:rsidRPr="008A433B" w:rsidRDefault="004414FA" w:rsidP="001426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58A24DFE" wp14:editId="6596EC7A">
                  <wp:simplePos x="0" y="0"/>
                  <wp:positionH relativeFrom="column">
                    <wp:posOffset>1554895</wp:posOffset>
                  </wp:positionH>
                  <wp:positionV relativeFrom="paragraph">
                    <wp:posOffset>864235</wp:posOffset>
                  </wp:positionV>
                  <wp:extent cx="228600" cy="180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The student replicates the existing literature when defining and developing research questions.</w:t>
            </w:r>
          </w:p>
        </w:tc>
      </w:tr>
      <w:tr w:rsidR="00B31BCB" w:rsidRPr="00162828" w:rsidTr="004414FA">
        <w:trPr>
          <w:trHeight w:val="1939"/>
        </w:trPr>
        <w:tc>
          <w:tcPr>
            <w:tcW w:w="1000" w:type="pct"/>
            <w:vAlign w:val="center"/>
          </w:tcPr>
          <w:p w:rsidR="00B31BCB" w:rsidRPr="000C432D" w:rsidRDefault="00B31BCB" w:rsidP="004F593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Discussing Results</w:t>
            </w:r>
            <w:r w:rsidR="006503D1">
              <w:rPr>
                <w:rFonts w:ascii="Verdana" w:hAnsi="Verdana" w:cs="Tahoma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6503D1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And Articulating Implications for Business Practices or Future Research</w:t>
            </w:r>
          </w:p>
        </w:tc>
        <w:tc>
          <w:tcPr>
            <w:tcW w:w="1000" w:type="pct"/>
          </w:tcPr>
          <w:p w:rsidR="00B31BCB" w:rsidRPr="006A58FA" w:rsidRDefault="00B31BCB" w:rsidP="00457854">
            <w:pP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1006864</wp:posOffset>
                  </wp:positionV>
                  <wp:extent cx="228600" cy="180975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The student c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an think outside the box or consider the results from new perspectives</w:t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when generating</w:t>
            </w:r>
            <w:r w:rsidR="00E900A5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</w:t>
            </w:r>
            <w:r w:rsidR="00FF0FAC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valid </w:t>
            </w:r>
            <w:r w:rsidR="00E900A5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arguments, resulting in</w:t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innovative and 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significant</w:t>
            </w: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</w:t>
            </w:r>
            <w:r w:rsidR="0037608A">
              <w:rPr>
                <w:rFonts w:ascii="Verdana" w:hAnsi="Verdana" w:cs="Browallia New"/>
                <w:noProof/>
                <w:sz w:val="16"/>
                <w:szCs w:val="20"/>
                <w:lang w:eastAsia="en-GB"/>
              </w:rPr>
              <w:t>implications and contributions</w:t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000" w:type="pct"/>
          </w:tcPr>
          <w:p w:rsidR="00B31BCB" w:rsidRPr="004414FA" w:rsidRDefault="004414FA" w:rsidP="004F593F">
            <w:pP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1545175</wp:posOffset>
                  </wp:positionH>
                  <wp:positionV relativeFrom="paragraph">
                    <wp:posOffset>1021080</wp:posOffset>
                  </wp:positionV>
                  <wp:extent cx="228600" cy="180975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The student can generate </w:t>
            </w:r>
            <w:r w:rsidR="00FF0FAC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valid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arguments and integrate them with other commonly cited argument</w:t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s, resulting in 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significant</w:t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implications and contributions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1000" w:type="pct"/>
          </w:tcPr>
          <w:p w:rsidR="00B31BCB" w:rsidRPr="007D34B4" w:rsidRDefault="004414FA" w:rsidP="004F593F">
            <w:pP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1540095</wp:posOffset>
                  </wp:positionH>
                  <wp:positionV relativeFrom="paragraph">
                    <wp:posOffset>1009650</wp:posOffset>
                  </wp:positionV>
                  <wp:extent cx="228600" cy="18097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The student can generate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</w:t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some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relevant arguments 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based on</w:t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supporting results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, 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but the</w:t>
            </w:r>
            <w:r w:rsidR="001426C0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implications and contributions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remain marginal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1000" w:type="pct"/>
          </w:tcPr>
          <w:p w:rsidR="00B31BCB" w:rsidRPr="00E900A5" w:rsidRDefault="004414FA" w:rsidP="004F593F">
            <w:pP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1035776</wp:posOffset>
                  </wp:positionV>
                  <wp:extent cx="228600" cy="18097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AC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The student generates argu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me</w:t>
            </w:r>
            <w:r w:rsidR="00E900A5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n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t</w:t>
            </w:r>
            <w:r w:rsidR="00E900A5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s which merely replicate 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those </w:t>
            </w:r>
            <w:r w:rsidR="00E900A5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existing</w:t>
            </w:r>
            <w:r w:rsidR="00457854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 xml:space="preserve"> in the current body of research</w:t>
            </w:r>
            <w:r w:rsidR="00E900A5"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t>.</w:t>
            </w:r>
            <w:r w:rsidR="00B31BCB">
              <w:rPr>
                <w:rFonts w:ascii="Verdana" w:hAnsi="Verdana" w:cs="Arial"/>
                <w:noProof/>
                <w:sz w:val="16"/>
                <w:szCs w:val="16"/>
                <w:lang w:val="en-GB" w:eastAsia="en-GB"/>
              </w:rPr>
              <w:t xml:space="preserve"> </w:t>
            </w:r>
          </w:p>
        </w:tc>
      </w:tr>
    </w:tbl>
    <w:p w:rsidR="00B31BCB" w:rsidRDefault="00B31BCB" w:rsidP="000D2476"/>
    <w:sectPr w:rsidR="00B31BCB" w:rsidSect="00B93654">
      <w:footerReference w:type="default" r:id="rId11"/>
      <w:pgSz w:w="16838" w:h="11906" w:orient="landscape" w:code="9"/>
      <w:pgMar w:top="540" w:right="450" w:bottom="0" w:left="540" w:header="720" w:footer="16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0A" w:rsidRDefault="0019020A" w:rsidP="009C1452">
      <w:pPr>
        <w:spacing w:after="0" w:line="240" w:lineRule="auto"/>
      </w:pPr>
      <w:r>
        <w:separator/>
      </w:r>
    </w:p>
  </w:endnote>
  <w:endnote w:type="continuationSeparator" w:id="0">
    <w:p w:rsidR="0019020A" w:rsidRDefault="0019020A" w:rsidP="009C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52" w:rsidRDefault="009C1452" w:rsidP="009C1452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9344025" cy="54610"/>
              <wp:effectExtent l="38100" t="0" r="9525" b="21590"/>
              <wp:docPr id="37" name="Flowchart: Decision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4402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369D8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7" o:spid="_x0000_s1026" type="#_x0000_t110" style="width:735.7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" fillcolor="black">
              <w10:anchorlock/>
            </v:shape>
          </w:pict>
        </mc:Fallback>
      </mc:AlternateContent>
    </w:r>
  </w:p>
  <w:p w:rsidR="009C1452" w:rsidRPr="00B227BA" w:rsidRDefault="009C1452" w:rsidP="009C1452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 xml:space="preserve">IAO Form: [CBS] RU_INNOVATIVE </w:t>
    </w:r>
    <w:proofErr w:type="spellStart"/>
    <w:r>
      <w:rPr>
        <w:rFonts w:ascii="Rockwell" w:hAnsi="Rockwell"/>
      </w:rPr>
      <w:t>THINKING_EN_Process</w:t>
    </w:r>
    <w:proofErr w:type="spellEnd"/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43F7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t>1</w:t>
    </w:r>
    <w:r>
      <w:tab/>
    </w:r>
    <w:r>
      <w:rPr>
        <w:rFonts w:ascii="Rockwell" w:hAnsi="Rockwell"/>
      </w:rPr>
      <w:t>Last Updated:  2019</w:t>
    </w:r>
  </w:p>
  <w:p w:rsidR="009C1452" w:rsidRDefault="009C1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0A" w:rsidRDefault="0019020A" w:rsidP="009C1452">
      <w:pPr>
        <w:spacing w:after="0" w:line="240" w:lineRule="auto"/>
      </w:pPr>
      <w:r>
        <w:separator/>
      </w:r>
    </w:p>
  </w:footnote>
  <w:footnote w:type="continuationSeparator" w:id="0">
    <w:p w:rsidR="0019020A" w:rsidRDefault="0019020A" w:rsidP="009C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B"/>
    <w:rsid w:val="000A2727"/>
    <w:rsid w:val="000A359F"/>
    <w:rsid w:val="000A550A"/>
    <w:rsid w:val="000D2476"/>
    <w:rsid w:val="000D59D9"/>
    <w:rsid w:val="00124758"/>
    <w:rsid w:val="00132B3C"/>
    <w:rsid w:val="001426C0"/>
    <w:rsid w:val="0015460A"/>
    <w:rsid w:val="0019020A"/>
    <w:rsid w:val="002E746A"/>
    <w:rsid w:val="00344E97"/>
    <w:rsid w:val="0037608A"/>
    <w:rsid w:val="00431B5B"/>
    <w:rsid w:val="004414FA"/>
    <w:rsid w:val="00443F77"/>
    <w:rsid w:val="00457854"/>
    <w:rsid w:val="004B36F2"/>
    <w:rsid w:val="005313A2"/>
    <w:rsid w:val="00531715"/>
    <w:rsid w:val="00583574"/>
    <w:rsid w:val="006503D1"/>
    <w:rsid w:val="0069671B"/>
    <w:rsid w:val="00747870"/>
    <w:rsid w:val="0086124A"/>
    <w:rsid w:val="008759C9"/>
    <w:rsid w:val="008A433B"/>
    <w:rsid w:val="009C1452"/>
    <w:rsid w:val="00B31BCB"/>
    <w:rsid w:val="00B83D0B"/>
    <w:rsid w:val="00B93654"/>
    <w:rsid w:val="00C20DDE"/>
    <w:rsid w:val="00C52F45"/>
    <w:rsid w:val="00C76381"/>
    <w:rsid w:val="00CC3723"/>
    <w:rsid w:val="00D02A88"/>
    <w:rsid w:val="00D368F9"/>
    <w:rsid w:val="00DD2B19"/>
    <w:rsid w:val="00DE25E1"/>
    <w:rsid w:val="00E50354"/>
    <w:rsid w:val="00E900A5"/>
    <w:rsid w:val="00EB2984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B40D53-FCFF-46ED-B359-8BB24FD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52"/>
  </w:style>
  <w:style w:type="paragraph" w:styleId="Footer">
    <w:name w:val="footer"/>
    <w:basedOn w:val="Normal"/>
    <w:link w:val="FooterChar"/>
    <w:uiPriority w:val="99"/>
    <w:unhideWhenUsed/>
    <w:rsid w:val="009C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52"/>
  </w:style>
  <w:style w:type="paragraph" w:styleId="BalloonText">
    <w:name w:val="Balloon Text"/>
    <w:basedOn w:val="Normal"/>
    <w:link w:val="BalloonTextChar"/>
    <w:uiPriority w:val="99"/>
    <w:semiHidden/>
    <w:unhideWhenUsed/>
    <w:rsid w:val="00B936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D81F1-77C2-4F5A-8331-561EF1B69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B0EEA-C173-4537-8AEE-9AAC85968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A8001-B920-4B27-A6E8-644E29F4D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Chanthima Boonthueng</dc:creator>
  <cp:keywords/>
  <dc:description/>
  <cp:lastModifiedBy>Arkarin Limnitsorakul</cp:lastModifiedBy>
  <cp:revision>5</cp:revision>
  <cp:lastPrinted>2019-10-29T05:58:00Z</cp:lastPrinted>
  <dcterms:created xsi:type="dcterms:W3CDTF">2019-07-09T03:53:00Z</dcterms:created>
  <dcterms:modified xsi:type="dcterms:W3CDTF">2023-04-28T13:52:00Z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